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FE6A" w14:textId="3372D529" w:rsidR="00AF1184" w:rsidRPr="00AF1184" w:rsidRDefault="00AF1184" w:rsidP="00142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184">
        <w:rPr>
          <w:rFonts w:ascii="Times New Roman" w:hAnsi="Times New Roman" w:cs="Times New Roman"/>
          <w:b/>
          <w:bCs/>
          <w:sz w:val="28"/>
          <w:szCs w:val="28"/>
        </w:rPr>
        <w:t xml:space="preserve">Изменены правила покупки сим-карт </w:t>
      </w:r>
    </w:p>
    <w:p w14:paraId="1D4F505E" w14:textId="77777777" w:rsidR="0014253A" w:rsidRDefault="0014253A" w:rsidP="00142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150C8A" w14:textId="6DC0ECF4" w:rsidR="00AF1184" w:rsidRPr="00AF1184" w:rsidRDefault="00AF1184" w:rsidP="00142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18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30 декабря 2024 г. № 1994 «Об утверждении Правил оказания услуг телефонной связи и перечня организаций, имеющих право осуществлять подтверждение сведений об абоненте - физическом лице» утверждены новые правила оказания услуг телефонной связи.</w:t>
      </w:r>
    </w:p>
    <w:p w14:paraId="588ED06A" w14:textId="77777777" w:rsidR="00AF1184" w:rsidRPr="00AF1184" w:rsidRDefault="00AF1184" w:rsidP="00142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184">
        <w:rPr>
          <w:rFonts w:ascii="Times New Roman" w:hAnsi="Times New Roman" w:cs="Times New Roman"/>
          <w:sz w:val="28"/>
          <w:szCs w:val="28"/>
        </w:rPr>
        <w:t>В частности, для покупки сим-карты нужно обязательно подтвердить личность. Иностранцы могут купить сим-карты только по биометрии.</w:t>
      </w:r>
    </w:p>
    <w:p w14:paraId="79DE5AE1" w14:textId="77777777" w:rsidR="00AF1184" w:rsidRPr="00AF1184" w:rsidRDefault="00AF1184" w:rsidP="00142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184">
        <w:rPr>
          <w:rFonts w:ascii="Times New Roman" w:hAnsi="Times New Roman" w:cs="Times New Roman"/>
          <w:sz w:val="28"/>
          <w:szCs w:val="28"/>
        </w:rPr>
        <w:t>Предусмотрена проверка уже заключенных договоров на оказание услуг связи. Операторы будут уведомлять абонентов о превышении лимита по количеству сим-карт (для россиян - 20, для иностранцев - 10).</w:t>
      </w:r>
    </w:p>
    <w:p w14:paraId="62516AEA" w14:textId="77777777" w:rsidR="00AF1184" w:rsidRPr="00AF1184" w:rsidRDefault="00AF1184" w:rsidP="00142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184">
        <w:rPr>
          <w:rFonts w:ascii="Times New Roman" w:hAnsi="Times New Roman" w:cs="Times New Roman"/>
          <w:sz w:val="28"/>
          <w:szCs w:val="28"/>
        </w:rPr>
        <w:t>Уточнены требования к оплате услуг связи. Расчет наличными возможен только в банках, на почте, в уполномоченных правительством организациях и только при подтверждении личности плательщика.</w:t>
      </w:r>
    </w:p>
    <w:p w14:paraId="687F728A" w14:textId="77777777" w:rsidR="00AF1184" w:rsidRPr="00AF1184" w:rsidRDefault="00AF1184" w:rsidP="00142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184">
        <w:rPr>
          <w:rFonts w:ascii="Times New Roman" w:hAnsi="Times New Roman" w:cs="Times New Roman"/>
          <w:sz w:val="28"/>
          <w:szCs w:val="28"/>
        </w:rPr>
        <w:t>Постановление вступает в силу со дня опубликования. Для отдельных положений установлены иные сроки.</w:t>
      </w:r>
    </w:p>
    <w:p w14:paraId="2927E9B4" w14:textId="77777777" w:rsidR="00E24E4A" w:rsidRPr="00E24E4A" w:rsidRDefault="00E24E4A" w:rsidP="00142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4A5A0921" w:rsidR="007551D8" w:rsidRPr="00E24E4A" w:rsidRDefault="00E24E4A" w:rsidP="001425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14253A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14253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14253A"/>
    <w:rsid w:val="00246754"/>
    <w:rsid w:val="00263EE3"/>
    <w:rsid w:val="007551D8"/>
    <w:rsid w:val="007F5ECC"/>
    <w:rsid w:val="00AF1184"/>
    <w:rsid w:val="00C96639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7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2412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766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0754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0104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5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6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7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7198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743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90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494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5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2025-03-10T11:55:00Z</dcterms:created>
  <dcterms:modified xsi:type="dcterms:W3CDTF">2025-05-20T11:25:00Z</dcterms:modified>
</cp:coreProperties>
</file>